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72" w:rsidRPr="00B26972" w:rsidRDefault="00B26972" w:rsidP="00B26972">
      <w:pPr>
        <w:pStyle w:val="Standard"/>
        <w:ind w:firstLine="709"/>
        <w:jc w:val="both"/>
        <w:rPr>
          <w:rFonts w:ascii="Roboto-Medium, Arial, serif" w:hAnsi="Roboto-Medium, Arial, serif"/>
          <w:b/>
          <w:color w:val="333333"/>
          <w:sz w:val="36"/>
        </w:rPr>
      </w:pPr>
      <w:r>
        <w:rPr>
          <w:rFonts w:ascii="Roboto-Medium, Arial, serif" w:hAnsi="Roboto-Medium, Arial, serif"/>
          <w:b/>
          <w:color w:val="333333"/>
          <w:sz w:val="36"/>
        </w:rPr>
        <w:t>Экстренная скорая помощь может быть оказана без согласия пациента</w:t>
      </w:r>
    </w:p>
    <w:p w:rsidR="00B26972" w:rsidRDefault="00B26972" w:rsidP="00B26972">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В соответствии со ст.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w:t>
      </w:r>
      <w:bookmarkStart w:id="0" w:name="_GoBack"/>
      <w:bookmarkEnd w:id="0"/>
      <w:r>
        <w:rPr>
          <w:rFonts w:ascii="Times New Roman" w:hAnsi="Times New Roman"/>
          <w:color w:val="333333"/>
          <w:sz w:val="30"/>
        </w:rPr>
        <w:t>иантах медицинского вмешательства, о его последствиях, а также о предполагаемых результатах оказания медицинской помощи.</w:t>
      </w:r>
    </w:p>
    <w:p w:rsidR="00B26972" w:rsidRDefault="00B26972" w:rsidP="00B26972">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Медицинское вмешательство без согласия гражданина, одного из родителей или иного законного представителя допускается: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в отношении лиц, страдающих тяжелыми психическими расстройствами и заболеваниями, представляющими опасность для окружающих; в отношении лиц, совершивших общественно опасные деяния (преступления); при проведении судебно-медицинской экспертизы, судебно-психиатрической экспертизы;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B26972" w:rsidRDefault="00B26972" w:rsidP="00B26972">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Федеральным законом от 25.12.2023 № 678-ФЗ внесены дополнения в ст.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B26972" w:rsidRDefault="00B26972" w:rsidP="00B26972">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Указанные изменения вступили в силу с 5 января 2024 года.</w:t>
      </w:r>
    </w:p>
    <w:p w:rsidR="00C06A6B" w:rsidRDefault="00C06A6B" w:rsidP="00B26972">
      <w:pPr>
        <w:spacing w:after="0" w:line="240" w:lineRule="auto"/>
        <w:ind w:firstLine="709"/>
        <w:jc w:val="both"/>
      </w:pPr>
    </w:p>
    <w:sectPr w:rsidR="00C06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Arial, serif">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04"/>
    <w:rsid w:val="00665C04"/>
    <w:rsid w:val="00B26972"/>
    <w:rsid w:val="00C0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4DD4"/>
  <w15:chartTrackingRefBased/>
  <w15:docId w15:val="{BABFED1E-C4F2-46BB-9282-149644DC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26972"/>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B26972"/>
    <w:pPr>
      <w:spacing w:after="283"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2024-01-31T10:01:00Z</dcterms:created>
  <dcterms:modified xsi:type="dcterms:W3CDTF">2024-01-31T10:02:00Z</dcterms:modified>
</cp:coreProperties>
</file>